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附件</w:t>
      </w:r>
      <w:r>
        <w:rPr>
          <w:rFonts w:ascii="仿宋" w:hAnsi="仿宋" w:eastAsia="仿宋" w:cs="仿宋"/>
          <w:spacing w:val="26"/>
          <w:sz w:val="32"/>
          <w:szCs w:val="32"/>
        </w:rPr>
        <w:t>4: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/>
        <w:jc w:val="center"/>
        <w:textAlignment w:val="baseline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农业生产社会化服务补助资金核算表</w:t>
      </w:r>
    </w:p>
    <w:tbl>
      <w:tblPr>
        <w:tblStyle w:val="8"/>
        <w:tblW w:w="13629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2048"/>
        <w:gridCol w:w="1479"/>
        <w:gridCol w:w="1729"/>
        <w:gridCol w:w="1719"/>
        <w:gridCol w:w="1729"/>
        <w:gridCol w:w="2018"/>
        <w:gridCol w:w="18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1" w:hRule="atLeast"/>
        </w:trPr>
        <w:tc>
          <w:tcPr>
            <w:tcW w:w="101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序号</w:t>
            </w:r>
          </w:p>
        </w:tc>
        <w:tc>
          <w:tcPr>
            <w:tcW w:w="2048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</w:rPr>
              <w:t>补助对象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(服务组织)</w:t>
            </w:r>
          </w:p>
        </w:tc>
        <w:tc>
          <w:tcPr>
            <w:tcW w:w="147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</w:rPr>
              <w:t>联系方式</w:t>
            </w:r>
          </w:p>
        </w:tc>
        <w:tc>
          <w:tcPr>
            <w:tcW w:w="172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作业面积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(亩)</w:t>
            </w:r>
          </w:p>
        </w:tc>
        <w:tc>
          <w:tcPr>
            <w:tcW w:w="171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"/>
                <w:sz w:val="28"/>
                <w:szCs w:val="28"/>
              </w:rPr>
              <w:t>作业内容</w:t>
            </w:r>
          </w:p>
        </w:tc>
        <w:tc>
          <w:tcPr>
            <w:tcW w:w="172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</w:rPr>
              <w:t>补助标准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(元)</w:t>
            </w:r>
          </w:p>
        </w:tc>
        <w:tc>
          <w:tcPr>
            <w:tcW w:w="2018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</w:rPr>
              <w:t>补助资金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(元)</w:t>
            </w:r>
          </w:p>
        </w:tc>
        <w:tc>
          <w:tcPr>
            <w:tcW w:w="189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核实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工作人员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  <w:t>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01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1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01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0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9"/>
          <w:sz w:val="24"/>
          <w:szCs w:val="24"/>
        </w:rPr>
        <w:t>旗县农牧部门(盖章):</w:t>
      </w:r>
      <w:r>
        <w:rPr>
          <w:rFonts w:hint="eastAsia" w:asciiTheme="minorEastAsia" w:hAnsiTheme="minorEastAsia" w:eastAsiaTheme="minorEastAsia" w:cstheme="minorEastAsia"/>
          <w:spacing w:val="19"/>
          <w:position w:val="-3"/>
          <w:sz w:val="24"/>
          <w:szCs w:val="24"/>
        </w:rPr>
        <w:t>日期：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0"/>
          <w:sz w:val="24"/>
          <w:szCs w:val="24"/>
        </w:rPr>
        <w:t>注：1.核实工作人员签字是指对于享受项目补助的服务面积，旗县农牧部门指定专人，实地核实项目补助的服务内容真实性，并签字确认。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2.此表一式二份，一份由旗县农牧部门存档备案，一份由</w:t>
      </w: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</w:rPr>
        <w:t>服务组织方保存。</w:t>
      </w:r>
      <w:bookmarkStart w:id="0" w:name="_GoBack"/>
      <w:bookmarkEnd w:id="0"/>
    </w:p>
    <w:sectPr>
      <w:footerReference r:id="rId3" w:type="default"/>
      <w:pgSz w:w="16830" w:h="11900" w:orient="landscape"/>
      <w:pgMar w:top="2098" w:right="1474" w:bottom="1814" w:left="1587" w:header="0" w:footer="1128" w:gutter="0"/>
      <w:pgNumType w:fmt="numberInDash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6" w:lineRule="auto"/>
      <w:rPr>
        <w:rFonts w:ascii="宋体" w:hAnsi="宋体" w:eastAsia="宋体" w:cs="宋体"/>
        <w:sz w:val="13"/>
        <w:szCs w:val="13"/>
      </w:rPr>
    </w:pPr>
    <w:r>
      <w:rPr>
        <w:sz w:val="13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AB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paragraph" w:customStyle="1" w:styleId="3">
    <w:name w:val="BodyTextIndent"/>
    <w:basedOn w:val="1"/>
    <w:qFormat/>
    <w:uiPriority w:val="0"/>
    <w:pPr>
      <w:spacing w:line="360" w:lineRule="auto"/>
      <w:ind w:firstLine="573"/>
      <w:jc w:val="both"/>
    </w:pPr>
    <w:rPr>
      <w:kern w:val="2"/>
      <w:sz w:val="28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2026-07-07T02:35:43Z</dcterms:created>
  <dc:creator>Administrator</dc:creator>
  <cp:lastModifiedBy>Administrator</cp:lastModifiedBy>
  <dcterms:modified xsi:type="dcterms:W3CDTF">2026-07-07T02:35:59Z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