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临河区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国有土地上补偿领域基层政务公开标准目录（202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年版）</w:t>
      </w:r>
    </w:p>
    <w:tbl>
      <w:tblPr>
        <w:tblStyle w:val="3"/>
        <w:tblW w:w="14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638"/>
        <w:gridCol w:w="640"/>
        <w:gridCol w:w="1780"/>
        <w:gridCol w:w="2892"/>
        <w:gridCol w:w="935"/>
        <w:gridCol w:w="876"/>
        <w:gridCol w:w="3007"/>
        <w:gridCol w:w="400"/>
        <w:gridCol w:w="499"/>
        <w:gridCol w:w="459"/>
        <w:gridCol w:w="518"/>
        <w:gridCol w:w="499"/>
        <w:gridCol w:w="50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公开内容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要素）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Header/>
          <w:jc w:val="center"/>
        </w:trPr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特定群体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主动公开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产权调换房屋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房源信息；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选房办法；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选房结果。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分户补偿情况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户补偿结果。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0" w:lineRule="exact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DC3819F-E2B8-45FF-A538-F12213D0087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90A8161-95A7-4AAD-88BE-59823AB5A3F5}"/>
  </w:font>
  <w:font w:name="东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Calibri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45 -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DhlY2IxNzZlMWU4OTVlNDE3ZmQ2OTliNDlmODEifQ=="/>
  </w:docVars>
  <w:rsids>
    <w:rsidRoot w:val="00E5685B"/>
    <w:rsid w:val="005136A0"/>
    <w:rsid w:val="00CD1137"/>
    <w:rsid w:val="00E5685B"/>
    <w:rsid w:val="04576AC6"/>
    <w:rsid w:val="05036596"/>
    <w:rsid w:val="218912A4"/>
    <w:rsid w:val="26AE01EB"/>
    <w:rsid w:val="451F7825"/>
    <w:rsid w:val="65134D7F"/>
    <w:rsid w:val="7445411F"/>
    <w:rsid w:val="78950401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966</Words>
  <Characters>5508</Characters>
  <Lines>45</Lines>
  <Paragraphs>12</Paragraphs>
  <TotalTime>41</TotalTime>
  <ScaleCrop>false</ScaleCrop>
  <LinksUpToDate>false</LinksUpToDate>
  <CharactersWithSpaces>6462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2022-10-28T08:24:00Z</dcterms:created>
  <dc:creator>Administrator</dc:creator>
  <cp:lastModifiedBy>飘过</cp:lastModifiedBy>
  <dcterms:modified xsi:type="dcterms:W3CDTF">2023-10-18T07:49:51Z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E73763D699C744FD9F2259CADA445047</vt:lpwstr>
  </property>
</Properties>
</file>