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13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3"/>
          <w:sz w:val="44"/>
          <w:szCs w:val="44"/>
        </w:rPr>
        <w:t>深松远程监测作业机组备案登记表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旗(县、区、垦区)</w:t>
      </w:r>
      <w:r>
        <w:rPr>
          <w:rFonts w:hint="eastAsia" w:ascii="仿宋_GB2312" w:hAnsi="仿宋_GB2312" w:eastAsia="仿宋_GB2312" w:cs="仿宋_GB2312"/>
          <w:spacing w:val="5"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spacing w:val="6"/>
          <w:position w:val="3"/>
          <w:sz w:val="28"/>
          <w:szCs w:val="28"/>
        </w:rPr>
        <w:t>乡(镇、农场)</w:t>
      </w:r>
      <w:r>
        <w:rPr>
          <w:rFonts w:hint="eastAsia" w:ascii="仿宋_GB2312" w:hAnsi="仿宋_GB2312" w:eastAsia="仿宋_GB2312" w:cs="仿宋_GB2312"/>
          <w:spacing w:val="2"/>
          <w:position w:val="3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pacing w:val="6"/>
          <w:position w:val="-1"/>
          <w:sz w:val="28"/>
          <w:szCs w:val="28"/>
        </w:rPr>
        <w:t>村(农场生产队)</w:t>
      </w:r>
    </w:p>
    <w:tbl>
      <w:tblPr>
        <w:tblStyle w:val="5"/>
        <w:tblW w:w="8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119"/>
        <w:gridCol w:w="769"/>
        <w:gridCol w:w="809"/>
        <w:gridCol w:w="1019"/>
        <w:gridCol w:w="529"/>
        <w:gridCol w:w="539"/>
        <w:gridCol w:w="1019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3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农机作业服务组织或农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机户名称</w:t>
            </w:r>
          </w:p>
        </w:tc>
        <w:tc>
          <w:tcPr>
            <w:tcW w:w="25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详细地址</w:t>
            </w:r>
          </w:p>
        </w:tc>
        <w:tc>
          <w:tcPr>
            <w:tcW w:w="27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3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农机作业服务组织或农机户负责人姓名</w:t>
            </w:r>
          </w:p>
        </w:tc>
        <w:tc>
          <w:tcPr>
            <w:tcW w:w="25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联系电话</w:t>
            </w:r>
          </w:p>
        </w:tc>
        <w:tc>
          <w:tcPr>
            <w:tcW w:w="27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38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拖拉机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型号</w:t>
            </w: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车牌号</w:t>
            </w:r>
          </w:p>
        </w:tc>
        <w:tc>
          <w:tcPr>
            <w:tcW w:w="27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8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车架</w:t>
            </w: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发动机号</w:t>
            </w:r>
          </w:p>
        </w:tc>
        <w:tc>
          <w:tcPr>
            <w:tcW w:w="27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38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电瓶电压</w:t>
            </w: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购置时间</w:t>
            </w:r>
          </w:p>
        </w:tc>
        <w:tc>
          <w:tcPr>
            <w:tcW w:w="27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38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深松机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型号名称</w:t>
            </w: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作业幅宽</w:t>
            </w:r>
          </w:p>
        </w:tc>
        <w:tc>
          <w:tcPr>
            <w:tcW w:w="27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8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类型</w:t>
            </w: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行数</w:t>
            </w:r>
          </w:p>
        </w:tc>
        <w:tc>
          <w:tcPr>
            <w:tcW w:w="27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550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拖拉机照片(现场采集)</w:t>
            </w:r>
          </w:p>
        </w:tc>
        <w:tc>
          <w:tcPr>
            <w:tcW w:w="33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机具照片(现场采集)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82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sz w:val="24"/>
                <w:szCs w:val="24"/>
              </w:rPr>
              <w:t>远程监测终端设备安装情况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1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安装单位名称</w:t>
            </w:r>
          </w:p>
        </w:tc>
        <w:tc>
          <w:tcPr>
            <w:tcW w:w="566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1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SIM卡号</w:t>
            </w:r>
          </w:p>
        </w:tc>
        <w:tc>
          <w:tcPr>
            <w:tcW w:w="566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安装单位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负责人</w:t>
            </w:r>
          </w:p>
        </w:tc>
        <w:tc>
          <w:tcPr>
            <w:tcW w:w="18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姓名(签字)</w:t>
            </w:r>
          </w:p>
        </w:tc>
        <w:tc>
          <w:tcPr>
            <w:tcW w:w="235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安装调试情况</w:t>
            </w:r>
          </w:p>
        </w:tc>
        <w:tc>
          <w:tcPr>
            <w:tcW w:w="17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安装时间</w:t>
            </w:r>
          </w:p>
        </w:tc>
        <w:tc>
          <w:tcPr>
            <w:tcW w:w="17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31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农机作业服务组织或农机户负责人签字</w:t>
            </w:r>
          </w:p>
        </w:tc>
        <w:tc>
          <w:tcPr>
            <w:tcW w:w="235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年 月  日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旗(县、区)农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牧部门、暴区管理部门工作人员签字</w:t>
            </w:r>
          </w:p>
        </w:tc>
        <w:tc>
          <w:tcPr>
            <w:tcW w:w="17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9"/>
          <w:sz w:val="28"/>
          <w:szCs w:val="28"/>
        </w:rPr>
        <w:t>注：此表一式三份，农机作业服务组织或农机户、旗(县、区)农牧部门或垦区管理部门、安装单位各一份。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</w:rPr>
        <w:t>耕地深松作业合同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ascii="仿宋" w:hAnsi="仿宋" w:eastAsia="仿宋" w:cs="仿宋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甲方(土地经营者):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乙方(提供作业服务者):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经双方友好协商，在平等互利的基础上，甲、乙双方达成共同条款如下：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1.甲方将以下耕地，委托乙方进行耕地深松作业，作业价格(全价)为元/亩。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甲方要在规定时间内将能够实施作业的地块提供给乙方，为乙方开展作业创造方便条件。作业结束后，经双方验收认可后，甲方按方式(A.全价收费方式；B.扣除作业补助的差价收费方式)向乙方支付作业费，补助资金由方领取。1亩=666.7平方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</w:p>
    <w:tbl>
      <w:tblPr>
        <w:tblStyle w:val="5"/>
        <w:tblW w:w="89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478"/>
        <w:gridCol w:w="1488"/>
        <w:gridCol w:w="2128"/>
        <w:gridCol w:w="1179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  <w:t>耕地所在旗县(农场)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  <w:t>耕地所在乡镇(分场)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  <w:t>耕地所在村(场队)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  <w:t>耕地位置描述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  <w:t>耕地面积(亩)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仿宋_GB2312" w:hAnsi="宋体" w:eastAsia="仿宋_GB2312" w:cs="Calibri"/>
                <w:snapToGrid w:val="0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03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Arial" w:cs="宋体"/>
                <w:strike w:val="0"/>
                <w:dstrike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strike w:val="0"/>
                <w:dstrike w:val="0"/>
                <w:sz w:val="24"/>
                <w:szCs w:val="24"/>
                <w:highlight w:val="none"/>
                <w:u w:val="none"/>
              </w:rPr>
              <w:t>︰</w:t>
            </w:r>
          </w:p>
        </w:tc>
        <w:tc>
          <w:tcPr>
            <w:tcW w:w="14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Arial" w:cs="宋体"/>
                <w:strike w:val="0"/>
                <w:dstrike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Arial" w:cs="宋体"/>
                <w:strike w:val="0"/>
                <w:dstrike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2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Arial" w:cs="宋体"/>
                <w:strike w:val="0"/>
                <w:dstrike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Arial" w:cs="宋体"/>
                <w:strike w:val="0"/>
                <w:dstrike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Arial" w:cs="宋体"/>
                <w:strike w:val="0"/>
                <w:dstrike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03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Arial" w:cs="宋体"/>
                <w:strike w:val="0"/>
                <w:dstrike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strike w:val="0"/>
                <w:dstrike w:val="0"/>
                <w:sz w:val="24"/>
                <w:szCs w:val="24"/>
                <w:highlight w:val="none"/>
                <w:u w:val="none"/>
              </w:rPr>
              <w:t>合计</w:t>
            </w:r>
          </w:p>
        </w:tc>
        <w:tc>
          <w:tcPr>
            <w:tcW w:w="14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Arial" w:cs="宋体"/>
                <w:strike w:val="0"/>
                <w:dstrike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strike w:val="0"/>
                <w:dstrike w:val="0"/>
                <w:sz w:val="24"/>
                <w:szCs w:val="24"/>
                <w:highlight w:val="none"/>
                <w:u w:val="none"/>
              </w:rPr>
              <w:t>——</w:t>
            </w:r>
          </w:p>
        </w:tc>
        <w:tc>
          <w:tcPr>
            <w:tcW w:w="148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Arial" w:cs="宋体"/>
                <w:strike w:val="0"/>
                <w:dstrike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strike w:val="0"/>
                <w:dstrike w:val="0"/>
                <w:sz w:val="24"/>
                <w:szCs w:val="24"/>
                <w:highlight w:val="none"/>
                <w:u w:val="none"/>
              </w:rPr>
              <w:t>——</w:t>
            </w:r>
          </w:p>
        </w:tc>
        <w:tc>
          <w:tcPr>
            <w:tcW w:w="212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Arial" w:cs="宋体"/>
                <w:strike w:val="0"/>
                <w:dstrike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strike w:val="0"/>
                <w:dstrike w:val="0"/>
                <w:sz w:val="24"/>
                <w:szCs w:val="24"/>
                <w:highlight w:val="none"/>
                <w:u w:val="none"/>
              </w:rPr>
              <w:t>——</w:t>
            </w:r>
          </w:p>
        </w:tc>
        <w:tc>
          <w:tcPr>
            <w:tcW w:w="117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Arial" w:cs="宋体"/>
                <w:strike w:val="0"/>
                <w:dstrike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Arial" w:cs="宋体"/>
                <w:strike w:val="0"/>
                <w:dstrike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sectPr>
          <w:footerReference r:id="rId5" w:type="default"/>
          <w:pgSz w:w="11900" w:h="16832"/>
          <w:pgMar w:top="1440" w:right="1803" w:bottom="1440" w:left="1803" w:header="0" w:footer="0" w:gutter="0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26" w:firstLineChars="200"/>
        <w:textAlignment w:val="baseline"/>
        <w:rPr>
          <w:rFonts w:hint="eastAsia" w:ascii="仿宋_GB2312" w:hAnsi="宋体" w:eastAsia="仿宋_GB2312" w:cs="Calibri"/>
          <w:snapToGrid w:val="0"/>
          <w:color w:val="auto"/>
          <w:w w:val="98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w w:val="98"/>
          <w:kern w:val="2"/>
          <w:sz w:val="32"/>
          <w:szCs w:val="32"/>
        </w:rPr>
        <w:t>2.乙方按照农艺要求保证作业质量，作业深度达到厘米以上，且作业后地块要达到田面平整，没有漏耕，深浅一致。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3.乙方作业机组已经安装远程监测设备，并在旗县农牧部门登记备案，能够保证正常作业、适时监测及数据上传。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乙方作业机组为马力拖拉机配套幅宽为米(m) 的具有功能的深松机。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注：功能分为单一耕地深松作业(A)、深松整地联合作业(B)[深松+旋耕作业(B1)、深松+灭茬+旋耕作业(B2)、深松+其它多项复式作业(B3)]。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5.任何一方违约所造成的损失，均由违约方负责赔偿。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6.因天气等不可抗力或其它意外事件使得本合同无法履行的，可以解除本合同，双方不承担违约责任。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7.其它约定。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本合同一式叁份，经甲、乙双方签字(盖章)后生效，具有同等法 律效力，单方更改无效。甲、乙双方各一份，另一份由乙方与《农机作业单》一并报旗县农牧部门。旗县农牧部门按照最终核定的合格面积兑 付补助资金。甲、乙双方发生纠纷，可向村委会或乡镇人民政府申请调解，也可向当地合同仲裁机构或人民法院提出仲裁或诉讼。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default" w:ascii="仿宋_GB2312" w:hAnsi="宋体" w:eastAsia="仿宋_GB2312" w:cs="Calibri"/>
          <w:snapToGrid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甲方负责人签字：</w:t>
      </w: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default" w:ascii="仿宋_GB2312" w:hAnsi="宋体" w:eastAsia="仿宋_GB2312" w:cs="Calibri"/>
          <w:snapToGrid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手机号码：</w:t>
      </w: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乙方负责人签字：</w:t>
      </w: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身份证号码</w:t>
      </w: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手机号码：</w:t>
      </w: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t>年    月    日</w:t>
      </w:r>
    </w:p>
    <w:p>
      <w:pP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Calibri"/>
          <w:snapToGrid w:val="0"/>
          <w:color w:val="auto"/>
          <w:kern w:val="2"/>
          <w:sz w:val="32"/>
          <w:szCs w:val="32"/>
        </w:rPr>
        <w:br w:type="page"/>
      </w:r>
    </w:p>
    <w:p>
      <w:pPr>
        <w:sectPr>
          <w:footerReference r:id="rId6" w:type="default"/>
          <w:pgSz w:w="11900" w:h="16832"/>
          <w:pgMar w:top="1440" w:right="1803" w:bottom="1440" w:left="1803" w:header="0" w:footer="0" w:gutter="0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8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2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4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单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5"/>
          <w:sz w:val="28"/>
          <w:szCs w:val="28"/>
        </w:rPr>
        <w:t>县、乡、村(垦区、农场、农场生产队)名称：</w:t>
      </w:r>
    </w:p>
    <w:tbl>
      <w:tblPr>
        <w:tblStyle w:val="5"/>
        <w:tblW w:w="13659" w:type="dxa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472"/>
        <w:gridCol w:w="1486"/>
        <w:gridCol w:w="740"/>
        <w:gridCol w:w="1209"/>
        <w:gridCol w:w="1209"/>
        <w:gridCol w:w="1299"/>
        <w:gridCol w:w="1309"/>
        <w:gridCol w:w="1463"/>
        <w:gridCol w:w="992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8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土地经营者姓名或名称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作业地点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作业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时间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 w:hanging="24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作业面积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7"/>
                <w:sz w:val="28"/>
                <w:szCs w:val="28"/>
              </w:rPr>
              <w:t>(亩)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作业模式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作业深度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(厘米)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土地经营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者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签字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土地经营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者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28"/>
                <w:szCs w:val="28"/>
              </w:rPr>
              <w:t>作业机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8"/>
                <w:szCs w:val="28"/>
              </w:rPr>
              <w:t>手签字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28"/>
                <w:szCs w:val="28"/>
              </w:rPr>
              <w:t>作业机手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-2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-3"/>
                <w:sz w:val="28"/>
                <w:szCs w:val="28"/>
              </w:rPr>
              <w:t>4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-3"/>
                <w:sz w:val="28"/>
                <w:szCs w:val="28"/>
              </w:rPr>
              <w:t>5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-3"/>
                <w:sz w:val="28"/>
                <w:szCs w:val="28"/>
              </w:rPr>
              <w:t>7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-3"/>
                <w:sz w:val="28"/>
                <w:szCs w:val="28"/>
              </w:rPr>
              <w:t>8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position w:val="-2"/>
                <w:sz w:val="28"/>
                <w:szCs w:val="28"/>
              </w:rPr>
              <w:t>9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10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pacing w:val="-5"/>
          <w:position w:val="1"/>
          <w:sz w:val="24"/>
          <w:szCs w:val="24"/>
        </w:rPr>
        <w:t>农机作业服务组织或农机户负责人签字：</w:t>
      </w:r>
      <w:r>
        <w:rPr>
          <w:rFonts w:hint="eastAsia" w:ascii="仿宋_GB2312" w:hAnsi="仿宋_GB2312" w:eastAsia="仿宋_GB2312" w:cs="仿宋_GB2312"/>
          <w:b/>
          <w:bCs/>
          <w:spacing w:val="9"/>
          <w:position w:val="1"/>
          <w:sz w:val="24"/>
          <w:szCs w:val="24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pacing w:val="-5"/>
          <w:position w:val="-1"/>
          <w:sz w:val="24"/>
          <w:szCs w:val="24"/>
        </w:rPr>
        <w:t>农机作业服务组织或农机户负</w:t>
      </w:r>
      <w:r>
        <w:rPr>
          <w:rFonts w:hint="eastAsia" w:ascii="仿宋_GB2312" w:hAnsi="仿宋_GB2312" w:eastAsia="仿宋_GB2312" w:cs="仿宋_GB2312"/>
          <w:b/>
          <w:bCs/>
          <w:spacing w:val="-6"/>
          <w:position w:val="-1"/>
          <w:sz w:val="24"/>
          <w:szCs w:val="24"/>
        </w:rPr>
        <w:t>责人联系电话：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pacing w:val="5"/>
          <w:sz w:val="24"/>
          <w:szCs w:val="24"/>
        </w:rPr>
        <w:t>注：本表由旗县(垦区)农牧部门印制，使用时须由作业机手、补助对象、农机作业服务组织或农机户负责人三方签字</w:t>
      </w:r>
      <w:r>
        <w:rPr>
          <w:rFonts w:hint="eastAsia" w:ascii="仿宋_GB2312" w:hAnsi="仿宋_GB2312" w:eastAsia="仿宋_GB2312" w:cs="仿宋_GB2312"/>
          <w:b/>
          <w:bCs/>
          <w:spacing w:val="4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24"/>
          <w:szCs w:val="24"/>
        </w:rPr>
        <w:t>本表中的农机作业服务组织或农机户负责人是指在旗县农牧部门、垦区农机化管理部门</w:t>
      </w:r>
      <w:r>
        <w:rPr>
          <w:rFonts w:hint="eastAsia" w:ascii="仿宋_GB2312" w:hAnsi="仿宋_GB2312" w:eastAsia="仿宋_GB2312" w:cs="仿宋_GB2312"/>
          <w:b/>
          <w:bCs/>
          <w:spacing w:val="1"/>
          <w:sz w:val="24"/>
          <w:szCs w:val="24"/>
        </w:rPr>
        <w:t>备案的作业机组所有人；作业机手是指开展耕地深松作业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-2"/>
          <w:sz w:val="24"/>
          <w:szCs w:val="24"/>
        </w:rPr>
        <w:t>的作业机组操作者。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b/>
          <w:bCs/>
          <w:sz w:val="24"/>
          <w:szCs w:val="24"/>
        </w:rPr>
        <w:sectPr>
          <w:pgSz w:w="16832" w:h="11900" w:orient="landscape"/>
          <w:pgMar w:top="1803" w:right="1440" w:bottom="1803" w:left="1440" w:header="0" w:footer="0" w:gutter="0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</w:rPr>
        <w:t>人工抽查记录表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7"/>
          <w:sz w:val="28"/>
          <w:szCs w:val="28"/>
        </w:rPr>
        <w:t>作业机组：</w:t>
      </w:r>
      <w:r>
        <w:rPr>
          <w:rFonts w:hint="eastAsia" w:ascii="仿宋_GB2312" w:hAnsi="仿宋_GB2312" w:eastAsia="仿宋_GB2312" w:cs="仿宋_GB2312"/>
          <w:spacing w:val="7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7"/>
          <w:sz w:val="28"/>
          <w:szCs w:val="28"/>
        </w:rPr>
        <w:t>土地经营者：</w:t>
      </w:r>
      <w:r>
        <w:rPr>
          <w:rFonts w:hint="eastAsia" w:ascii="仿宋_GB2312" w:hAnsi="仿宋_GB2312" w:eastAsia="仿宋_GB2312" w:cs="仿宋_GB2312"/>
          <w:spacing w:val="7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7"/>
          <w:sz w:val="28"/>
          <w:szCs w:val="28"/>
        </w:rPr>
        <w:t>作业时间：</w:t>
      </w:r>
    </w:p>
    <w:tbl>
      <w:tblPr>
        <w:tblStyle w:val="5"/>
        <w:tblW w:w="137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3"/>
        <w:gridCol w:w="1279"/>
        <w:gridCol w:w="1859"/>
        <w:gridCol w:w="1858"/>
        <w:gridCol w:w="1888"/>
        <w:gridCol w:w="1889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305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地块面积(亩)</w:t>
            </w:r>
          </w:p>
        </w:tc>
        <w:tc>
          <w:tcPr>
            <w:tcW w:w="127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>测点</w:t>
            </w:r>
          </w:p>
        </w:tc>
        <w:tc>
          <w:tcPr>
            <w:tcW w:w="93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作业深度(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cm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05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305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05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深度合格率%</w:t>
            </w:r>
          </w:p>
        </w:tc>
        <w:tc>
          <w:tcPr>
            <w:tcW w:w="4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结论</w:t>
            </w:r>
          </w:p>
        </w:tc>
        <w:tc>
          <w:tcPr>
            <w:tcW w:w="378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有无漏耕</w:t>
            </w:r>
          </w:p>
        </w:tc>
        <w:tc>
          <w:tcPr>
            <w:tcW w:w="4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pacing w:val="7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7"/>
          <w:sz w:val="28"/>
          <w:szCs w:val="28"/>
        </w:rPr>
        <w:t>抽查时间：         抽查地点：               测量人：           记录人：              审核人：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ascii="Arial"/>
          <w:sz w:val="21"/>
        </w:rPr>
        <w:sectPr>
          <w:footerReference r:id="rId7" w:type="default"/>
          <w:pgSz w:w="16832" w:h="11900" w:orient="landscape"/>
          <w:pgMar w:top="1803" w:right="1440" w:bottom="1803" w:left="1440" w:header="0" w:footer="0" w:gutter="0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27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27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44"/>
          <w:szCs w:val="44"/>
        </w:rPr>
        <w:t>耕地深松作业质量人工抽查方法(试行)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709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pacing w:val="1"/>
          <w:sz w:val="32"/>
          <w:szCs w:val="32"/>
        </w:rPr>
        <w:t>一、抽查地块：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抽查地块测区长度应不少于3</w:t>
      </w:r>
      <w:r>
        <w:rPr>
          <w:rFonts w:hint="eastAsia" w:ascii="仿宋_GB2312" w:hAnsi="仿宋_GB2312" w:eastAsia="仿宋_GB2312" w:cs="仿宋_GB2312"/>
          <w:sz w:val="32"/>
          <w:szCs w:val="32"/>
        </w:rPr>
        <w:t>0m,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两端预备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区应不少于10m,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宽度应不少于作业机具工作幅宽的4倍，且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抽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查地块应相对平坦，无障碍物。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709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二、测点选择</w:t>
      </w:r>
      <w:r>
        <w:rPr>
          <w:rFonts w:ascii="仿宋" w:hAnsi="仿宋" w:eastAsia="仿宋" w:cs="仿宋"/>
          <w:spacing w:val="-6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在测区内对角线上取五点作为取样单元。在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测区间内找到两条对角线(非四方形地块近似按四方形对待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),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对角线的交点处作为第一个取样单元，以对角线交点到测区四个角距离的中点作为另外四个取样单元。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709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三、</w:t>
      </w:r>
      <w:r>
        <w:rPr>
          <w:rFonts w:hint="eastAsia" w:ascii="黑体" w:hAnsi="黑体" w:eastAsia="黑体" w:cs="黑体"/>
          <w:spacing w:val="-64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10"/>
          <w:sz w:val="32"/>
          <w:szCs w:val="32"/>
        </w:rPr>
        <w:t>作业深度测量：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用长度测量器具或耕深尺(分辨率为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)在每个取样单元处取5个点测量作业深度，记录每个点的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测量值。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709"/>
        <w:jc w:val="both"/>
        <w:textAlignment w:val="baseline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四、漏耕情况观测或测量：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在每个取样单元处沿垂直于耕作方向做一次耕层剖面，找到机组相邻两次作业的邻接行，观察有无漏耕现象，如有明显漏耕，需通过测量确定漏耕情况(耕地深松作业邻接行距大于1.2倍深松机行距为漏耕);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709"/>
        <w:textAlignment w:val="baseline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五、作业深度合格率计算：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查出作业深度合格点数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(深度&gt;30cm),合格测点数与总测点数相比值(%),即为深度合格率。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709"/>
        <w:jc w:val="both"/>
        <w:textAlignment w:val="baseline"/>
        <w:rPr>
          <w:rFonts w:hint="eastAsia" w:ascii="仿宋_GB2312" w:hAnsi="仿宋_GB2312" w:eastAsia="仿宋_GB2312" w:cs="仿宋_GB2312"/>
          <w:spacing w:val="10"/>
          <w:sz w:val="32"/>
          <w:szCs w:val="32"/>
        </w:rPr>
        <w:sectPr>
          <w:pgSz w:w="11900" w:h="16832"/>
          <w:pgMar w:top="1440" w:right="1803" w:bottom="1440" w:left="1803" w:header="0" w:footer="0" w:gutter="0"/>
          <w:cols w:space="0" w:num="1"/>
          <w:rtlGutter w:val="0"/>
          <w:docGrid w:linePitch="0" w:charSpace="0"/>
        </w:sectPr>
      </w:pPr>
      <w:r>
        <w:rPr>
          <w:rFonts w:hint="eastAsia" w:ascii="黑体" w:hAnsi="黑体" w:eastAsia="黑体" w:cs="黑体"/>
          <w:spacing w:val="-5"/>
          <w:sz w:val="32"/>
          <w:szCs w:val="32"/>
        </w:rPr>
        <w:t>六、作业地块面积测量：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根据地块形状不同，用长度测量器具(分辨率为1cm)或其它测量工具，测量耕作过的地块外缘所形成的面积。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7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7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44"/>
          <w:szCs w:val="44"/>
        </w:rPr>
        <w:t>耕地深松作业验收单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ascii="宋体" w:hAnsi="宋体" w:eastAsia="宋体" w:cs="宋体"/>
          <w:b/>
          <w:bCs/>
          <w:spacing w:val="3"/>
          <w:sz w:val="25"/>
          <w:szCs w:val="25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pacing w:val="3"/>
          <w:sz w:val="24"/>
          <w:szCs w:val="24"/>
        </w:rPr>
        <w:t>县、乡、村(垦区、农场、农场生产队)名称</w:t>
      </w:r>
      <w:r>
        <w:rPr>
          <w:rFonts w:hint="eastAsia" w:ascii="仿宋_GB2312" w:hAnsi="仿宋_GB2312" w:eastAsia="仿宋_GB2312" w:cs="仿宋_GB2312"/>
          <w:b/>
          <w:bCs/>
          <w:spacing w:val="2"/>
          <w:sz w:val="24"/>
          <w:szCs w:val="24"/>
        </w:rPr>
        <w:t>：</w:t>
      </w:r>
    </w:p>
    <w:tbl>
      <w:tblPr>
        <w:tblStyle w:val="5"/>
        <w:tblW w:w="13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39"/>
        <w:gridCol w:w="1487"/>
        <w:gridCol w:w="608"/>
        <w:gridCol w:w="880"/>
        <w:gridCol w:w="942"/>
        <w:gridCol w:w="1252"/>
        <w:gridCol w:w="1326"/>
        <w:gridCol w:w="1042"/>
        <w:gridCol w:w="1165"/>
        <w:gridCol w:w="1686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jc w:val="center"/>
        </w:trPr>
        <w:tc>
          <w:tcPr>
            <w:tcW w:w="52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</w:t>
            </w:r>
            <w:r>
              <w:rPr>
                <w:rFonts w:hint="eastAsia" w:ascii="仿宋_GB2312" w:hAnsi="仿宋_GB2312" w:eastAsia="仿宋_GB2312" w:cs="仿宋_GB2312"/>
                <w:spacing w:val="-2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土地经营者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姓名或名称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作业地点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作业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时间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作业面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积(亩)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5"/>
                <w:sz w:val="24"/>
                <w:szCs w:val="24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模式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作业深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(厘米)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土地经营者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联系方式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作业机手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作业机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联系方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式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农机作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业服务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组织或</w:t>
            </w: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农机户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农机作业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服务组织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或农机户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position w:val="-3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position w:val="-3"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position w:val="-3"/>
                <w:sz w:val="24"/>
                <w:szCs w:val="24"/>
              </w:rPr>
              <w:t>6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position w:val="-3"/>
                <w:sz w:val="24"/>
                <w:szCs w:val="24"/>
              </w:rPr>
              <w:t>7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b/>
          <w:bCs/>
          <w:spacing w:val="3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pacing w:val="3"/>
          <w:sz w:val="24"/>
          <w:szCs w:val="24"/>
        </w:rPr>
        <w:t>旗县农牧部门、垦区农机化管理部门(盖章):  联系人：       联系电话：             注：本表公宗无异议后，作为核算补助金额的依据。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b/>
          <w:bCs/>
          <w:spacing w:val="3"/>
          <w:sz w:val="24"/>
          <w:szCs w:val="24"/>
        </w:rPr>
        <w:sectPr>
          <w:footerReference r:id="rId8" w:type="default"/>
          <w:pgSz w:w="16832" w:h="11900" w:orient="landscape"/>
          <w:pgMar w:top="1803" w:right="1440" w:bottom="1803" w:left="1440" w:header="0" w:footer="0" w:gutter="0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3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-23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pacing w:val="-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-23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</w:rPr>
        <w:t>内蒙古2023年耕地深松作业补助资金明细表(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</w:rPr>
        <w:t>作业费全价结算)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盟市、旗县、乡镇、村(农垦集团、垦区、农场、农场生产队)名称：</w:t>
      </w:r>
    </w:p>
    <w:tbl>
      <w:tblPr>
        <w:tblStyle w:val="5"/>
        <w:tblW w:w="13950" w:type="dxa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384"/>
        <w:gridCol w:w="1244"/>
        <w:gridCol w:w="1489"/>
        <w:gridCol w:w="1159"/>
        <w:gridCol w:w="1978"/>
        <w:gridCol w:w="1239"/>
        <w:gridCol w:w="1599"/>
        <w:gridCol w:w="1469"/>
        <w:gridCol w:w="1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土地经营者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姓名或名称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土地经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营者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开户行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 w:hanging="35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土地经营者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 w:hanging="35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账号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土地经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营者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联系方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式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作业地点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(细化到县乡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spacing w:val="-47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)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 w:hanging="29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作业面积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 w:hanging="29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(亩)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 w:hanging="6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 xml:space="preserve">补助标准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 w:hanging="6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(元/亩)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(元)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农机作业服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务组织或农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机户名称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firstLine="9"/>
        <w:rPr>
          <w:rFonts w:hint="eastAsia" w:ascii="仿宋_GB2312" w:hAnsi="仿宋_GB2312" w:eastAsia="仿宋_GB2312" w:cs="仿宋_GB2312"/>
          <w:w w:val="96"/>
          <w:sz w:val="24"/>
          <w:szCs w:val="24"/>
        </w:rPr>
      </w:pPr>
      <w:r>
        <w:rPr>
          <w:rFonts w:hint="eastAsia" w:ascii="仿宋_GB2312" w:hAnsi="仿宋_GB2312" w:eastAsia="仿宋_GB2312" w:cs="仿宋_GB2312"/>
          <w:w w:val="96"/>
          <w:sz w:val="24"/>
          <w:szCs w:val="24"/>
        </w:rPr>
        <w:t>备注：此表一式两份，旗县农牧部门、垦区农机化管理部门存档一份，报财政部门一份。补助资金兑付对象是本表中所列的土</w:t>
      </w:r>
      <w:r>
        <w:rPr>
          <w:rFonts w:hint="eastAsia" w:ascii="仿宋_GB2312" w:hAnsi="仿宋_GB2312" w:eastAsia="仿宋_GB2312" w:cs="仿宋_GB2312"/>
          <w:spacing w:val="-7"/>
          <w:w w:val="96"/>
          <w:sz w:val="24"/>
          <w:szCs w:val="24"/>
        </w:rPr>
        <w:t>地经营者。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position w:val="1"/>
          <w:sz w:val="24"/>
          <w:szCs w:val="24"/>
        </w:rPr>
        <w:t xml:space="preserve">旗县农牧部门、垦区农机化管理部门(盖章):                      </w:t>
      </w:r>
      <w:r>
        <w:rPr>
          <w:rFonts w:hint="eastAsia" w:ascii="仿宋_GB2312" w:hAnsi="仿宋_GB2312" w:eastAsia="仿宋_GB2312" w:cs="仿宋_GB2312"/>
          <w:b w:val="0"/>
          <w:bCs w:val="0"/>
          <w:position w:val="1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position w:val="-3"/>
          <w:sz w:val="24"/>
          <w:szCs w:val="24"/>
        </w:rPr>
        <w:t>旗县财政部门(盖章):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sectPr>
          <w:footerReference r:id="rId9" w:type="default"/>
          <w:pgSz w:w="16832" w:h="11900" w:orient="landscape"/>
          <w:pgMar w:top="1803" w:right="1440" w:bottom="1803" w:left="1440" w:header="0" w:footer="0" w:gutter="0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</w:rPr>
        <w:t>内蒙古2023年耕地深松作业补助资金明细表(作业费差价结算)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</w:pPr>
      <w:r>
        <w:rPr>
          <w:rFonts w:hint="eastAsia" w:ascii="仿宋_GB2312" w:hAnsi="仿宋_GB2312" w:eastAsia="仿宋_GB2312" w:cs="仿宋_GB2312"/>
          <w:spacing w:val="-1"/>
          <w:sz w:val="24"/>
          <w:szCs w:val="24"/>
        </w:rPr>
        <w:t>盟市、旗县、乡镇、村(农垦集团、垦区、农场、农场生产队)名称：</w:t>
      </w:r>
    </w:p>
    <w:tbl>
      <w:tblPr>
        <w:tblStyle w:val="5"/>
        <w:tblW w:w="145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299"/>
        <w:gridCol w:w="1439"/>
        <w:gridCol w:w="1099"/>
        <w:gridCol w:w="1099"/>
        <w:gridCol w:w="1649"/>
        <w:gridCol w:w="1819"/>
        <w:gridCol w:w="1479"/>
        <w:gridCol w:w="1469"/>
        <w:gridCol w:w="1129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土地经营者姓名或名称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hanging="12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土地经营者 联系方式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作业地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点(细化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到县乡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hanging="5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作业面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积(亩)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农机作业服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务组织或农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机户名称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农机作业服务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组织或农机户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 xml:space="preserve"> 负责人联系方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农机作业服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务组织或农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机户开户行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农机作业服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务组织或农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4"/>
                <w:szCs w:val="24"/>
              </w:rPr>
              <w:t>机户账号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补助标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准(元/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亩</w:t>
            </w:r>
            <w:r>
              <w:rPr>
                <w:rFonts w:hint="eastAsia" w:ascii="仿宋_GB2312" w:hAnsi="仿宋_GB2312" w:eastAsia="仿宋_GB2312" w:cs="仿宋_GB2312"/>
                <w:spacing w:val="-48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)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hanging="239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补助金额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hanging="23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7"/>
                <w:sz w:val="24"/>
                <w:szCs w:val="24"/>
              </w:rPr>
              <w:t>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合计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-1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1"/>
          <w:sz w:val="24"/>
          <w:szCs w:val="24"/>
        </w:rPr>
        <w:t>备注：此表一式两份，旗县农牧部门、垦区农机化管理部门存档一份，报财政部门一份。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-1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1"/>
          <w:sz w:val="24"/>
          <w:szCs w:val="24"/>
        </w:rPr>
        <w:t>补助资金兑付对象是本表所列的农机作业服务组织或农机户。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-1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1"/>
          <w:sz w:val="24"/>
          <w:szCs w:val="24"/>
          <w:lang w:eastAsia="zh-CN"/>
        </w:rPr>
        <w:t>各</w:t>
      </w:r>
      <w:r>
        <w:rPr>
          <w:rFonts w:hint="eastAsia" w:ascii="仿宋_GB2312" w:hAnsi="仿宋_GB2312" w:eastAsia="仿宋_GB2312" w:cs="仿宋_GB2312"/>
          <w:spacing w:val="-1"/>
          <w:sz w:val="24"/>
          <w:szCs w:val="24"/>
        </w:rPr>
        <w:t>旗县农牧部门、垦区农机化管理部门(盖章):                    旗县财政部门(盖章):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-1"/>
          <w:sz w:val="24"/>
          <w:szCs w:val="24"/>
        </w:rPr>
        <w:sectPr>
          <w:footerReference r:id="rId10" w:type="default"/>
          <w:pgSz w:w="16832" w:h="11900" w:orient="landscape"/>
          <w:pgMar w:top="1803" w:right="1440" w:bottom="1803" w:left="1440" w:header="0" w:footer="0" w:gutter="0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5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52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</w:rPr>
        <w:t>内蒙古2023年耕地深松作业补助情况汇总表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24"/>
        </w:rPr>
        <w:t>盟市(农垦集团)、旗县(垦区):</w:t>
      </w:r>
    </w:p>
    <w:tbl>
      <w:tblPr>
        <w:tblStyle w:val="5"/>
        <w:tblW w:w="14419" w:type="dxa"/>
        <w:tblInd w:w="2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469"/>
        <w:gridCol w:w="2715"/>
        <w:gridCol w:w="1602"/>
        <w:gridCol w:w="1579"/>
        <w:gridCol w:w="1877"/>
        <w:gridCol w:w="1141"/>
        <w:gridCol w:w="1539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土地经营者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姓名或名称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4"/>
                <w:szCs w:val="24"/>
              </w:rPr>
              <w:t>作业地点(细化到县乡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4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4"/>
                <w:szCs w:val="24"/>
              </w:rPr>
              <w:t>)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土地经营者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24"/>
                <w:szCs w:val="24"/>
              </w:rPr>
              <w:t>联系方式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24"/>
                <w:szCs w:val="24"/>
              </w:rPr>
              <w:t>农机作业服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24"/>
                <w:szCs w:val="24"/>
              </w:rPr>
              <w:t>务组织或农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24"/>
                <w:szCs w:val="24"/>
              </w:rPr>
              <w:t>机户名称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5"/>
                <w:sz w:val="24"/>
                <w:szCs w:val="24"/>
              </w:rPr>
              <w:t>农机作业服务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</w:rPr>
              <w:t>组织或农机户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24"/>
                <w:szCs w:val="24"/>
              </w:rPr>
              <w:t>负责人联系方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hanging="249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4"/>
                <w:szCs w:val="24"/>
              </w:rPr>
              <w:t>作业面积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hanging="249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8"/>
                <w:sz w:val="24"/>
                <w:szCs w:val="24"/>
              </w:rPr>
              <w:t>(亩)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hanging="59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 xml:space="preserve">补助标准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hanging="59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9"/>
                <w:sz w:val="24"/>
                <w:szCs w:val="24"/>
              </w:rPr>
              <w:t>(元/亩)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hanging="249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4"/>
                <w:szCs w:val="24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hanging="249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3"/>
                <w:sz w:val="24"/>
                <w:szCs w:val="24"/>
              </w:rPr>
              <w:t>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position w:val="-3"/>
                <w:sz w:val="24"/>
                <w:szCs w:val="24"/>
              </w:rPr>
              <w:t>4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position w:val="-3"/>
                <w:sz w:val="24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position w:val="-3"/>
                <w:sz w:val="24"/>
                <w:szCs w:val="24"/>
              </w:rPr>
              <w:t>10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5"/>
                <w:sz w:val="24"/>
                <w:szCs w:val="24"/>
              </w:rPr>
              <w:t>合计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position w:val="2"/>
          <w:sz w:val="24"/>
          <w:szCs w:val="24"/>
        </w:rPr>
        <w:t>填报单位(公章):</w:t>
      </w:r>
      <w:r>
        <w:rPr>
          <w:rFonts w:hint="eastAsia" w:ascii="仿宋_GB2312" w:hAnsi="仿宋_GB2312" w:eastAsia="仿宋_GB2312" w:cs="仿宋_GB2312"/>
          <w:spacing w:val="-10"/>
          <w:position w:val="2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-10"/>
          <w:position w:val="2"/>
          <w:sz w:val="24"/>
          <w:szCs w:val="24"/>
        </w:rPr>
        <w:t>填报人：</w:t>
      </w:r>
      <w:r>
        <w:rPr>
          <w:rFonts w:hint="eastAsia" w:ascii="仿宋_GB2312" w:hAnsi="仿宋_GB2312" w:eastAsia="仿宋_GB2312" w:cs="仿宋_GB2312"/>
          <w:spacing w:val="1"/>
          <w:position w:val="2"/>
          <w:sz w:val="24"/>
          <w:szCs w:val="24"/>
        </w:rPr>
        <w:t xml:space="preserve">        </w:t>
      </w:r>
      <w:r>
        <w:rPr>
          <w:rFonts w:hint="eastAsia" w:ascii="仿宋_GB2312" w:hAnsi="仿宋_GB2312" w:eastAsia="仿宋_GB2312" w:cs="仿宋_GB2312"/>
          <w:spacing w:val="-10"/>
          <w:position w:val="-1"/>
          <w:sz w:val="24"/>
          <w:szCs w:val="24"/>
        </w:rPr>
        <w:t>联系电话：</w:t>
      </w:r>
      <w:r>
        <w:rPr>
          <w:rFonts w:hint="eastAsia" w:ascii="仿宋_GB2312" w:hAnsi="仿宋_GB2312" w:eastAsia="仿宋_GB2312" w:cs="仿宋_GB2312"/>
          <w:spacing w:val="2"/>
          <w:position w:val="-1"/>
          <w:sz w:val="24"/>
          <w:szCs w:val="24"/>
        </w:rPr>
        <w:t xml:space="preserve">                  </w:t>
      </w:r>
      <w:r>
        <w:rPr>
          <w:rFonts w:hint="eastAsia" w:ascii="仿宋_GB2312" w:hAnsi="仿宋_GB2312" w:eastAsia="仿宋_GB2312" w:cs="仿宋_GB2312"/>
          <w:spacing w:val="-10"/>
          <w:position w:val="-4"/>
          <w:sz w:val="24"/>
          <w:szCs w:val="24"/>
        </w:rPr>
        <w:t>填报时间：</w:t>
      </w:r>
    </w:p>
    <w:p>
      <w:bookmarkStart w:id="0" w:name="_GoBack"/>
      <w:bookmarkEnd w:id="0"/>
    </w:p>
    <w:sectPr>
      <w:footerReference r:id="rId11" w:type="default"/>
      <w:pgSz w:w="16832" w:h="11900" w:orient="landscape"/>
      <w:pgMar w:top="1803" w:right="1440" w:bottom="1803" w:left="1440" w:header="0" w:footer="0" w:gutter="0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02764DD-7640-40EF-A36C-20971443E00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F14BA33-D2F0-42A9-AC5B-9EDD3D9342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5438E918-23F1-49CC-B8CF-267B82E9C79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F62E4D9B-A021-4655-88DF-9CBEEC74F5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28098065-BB15-4F2B-869E-7C8E64F2B02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13111504-02F9-4A00-A6C3-BBAF91F35A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5"/>
      <w:rPr>
        <w:rFonts w:ascii="宋体" w:hAnsi="宋体" w:eastAsia="宋体" w:cs="宋体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9"/>
        <w:szCs w:val="2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/>
        <w:sz w:val="2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26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I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GJkYmZkZjliNTlmNzIxMjZlYjYwY2YxZjJiYWUifQ=="/>
  </w:docVars>
  <w:rsids>
    <w:rsidRoot w:val="78D60B1D"/>
    <w:rsid w:val="78D6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after="300"/>
    </w:pPr>
    <w:rPr>
      <w:smallCaps/>
      <w:sz w:val="52"/>
      <w:szCs w:val="52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2023-08-15T09:35:00Z</dcterms:created>
  <dc:creator>韩</dc:creator>
  <cp:lastModifiedBy>韩</cp:lastModifiedBy>
  <dcterms:modified xsi:type="dcterms:W3CDTF">2023-08-15T09:36:02Z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CDD588B9762C4260A6051FB44C8A1891_11</vt:lpwstr>
  </property>
</Properties>
</file>